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1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1890"/>
        <w:gridCol w:w="1710"/>
      </w:tblGrid>
      <w:tr w:rsidR="00D57E08" w:rsidRPr="00044FB8" w14:paraId="7CDB01B3" w14:textId="77777777" w:rsidTr="00724EAC">
        <w:trPr>
          <w:trHeight w:val="28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left w:w="115" w:type="dxa"/>
              <w:right w:w="115" w:type="dxa"/>
            </w:tcMar>
            <w:vAlign w:val="center"/>
            <w:hideMark/>
          </w:tcPr>
          <w:p w14:paraId="7E1BA58E" w14:textId="7FC6F6A1" w:rsidR="003A0738" w:rsidRPr="000E51DE" w:rsidRDefault="003A0738" w:rsidP="0092356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0E51DE">
              <w:rPr>
                <w:rFonts w:asciiTheme="minorHAnsi" w:eastAsia="Times New Roman" w:hAnsiTheme="minorHAnsi" w:cstheme="minorHAnsi"/>
                <w:color w:val="FFFFFF" w:themeColor="background1"/>
              </w:rPr>
              <w:t> </w:t>
            </w:r>
            <w:r w:rsidR="00D57E08"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Information of CAS Procedures Performed: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5AB3F50" w14:textId="77777777" w:rsidR="003A0738" w:rsidRPr="000E51DE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Elective Symptomatic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5A883F5" w14:textId="77777777" w:rsidR="003A0738" w:rsidRPr="000E51DE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Elective Asymptomatic</w:t>
            </w:r>
          </w:p>
        </w:tc>
      </w:tr>
      <w:tr w:rsidR="003A0738" w:rsidRPr="00044FB8" w14:paraId="23C4D0FC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8DD3CF7" w14:textId="77777777" w:rsidR="003A0738" w:rsidRPr="009335D8" w:rsidRDefault="003A0738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Data collection time frame (mm/yyyy to mm/yyyy)</w:t>
            </w:r>
          </w:p>
        </w:tc>
        <w:bookmarkStart w:id="0" w:name="Text253"/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A78C332" w14:textId="77777777" w:rsidR="003A0738" w:rsidRPr="009335D8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r w:rsidRPr="009335D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bookmarkEnd w:id="1"/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5E52B8E" w14:textId="77777777" w:rsidR="003A0738" w:rsidRPr="009335D8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38" w:rsidRPr="00044FB8" w14:paraId="325B2F3C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0922AB0" w14:textId="51F831FA" w:rsidR="003A0738" w:rsidRPr="009335D8" w:rsidRDefault="003A0738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Actual volume of CAS patients</w:t>
            </w:r>
            <w:r w:rsid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during the above listed timeframe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27C854C" w14:textId="77777777" w:rsidR="003A0738" w:rsidRPr="009335D8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E12628A" w14:textId="77777777" w:rsidR="003A0738" w:rsidRPr="009335D8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38" w:rsidRPr="00044FB8" w14:paraId="1040E20A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F2FE83C" w14:textId="3144D10D" w:rsidR="003A0738" w:rsidRPr="009335D8" w:rsidRDefault="003A0738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Banked plus actual CAS volume if applicabl</w:t>
            </w:r>
            <w:r w:rsidR="000E51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  <w:r w:rsidR="008039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0391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(Reference Standard 2.2.1C</w:t>
            </w:r>
            <w:r w:rsidR="00803910" w:rsidRPr="0080391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BED4507" w14:textId="77777777" w:rsidR="003A0738" w:rsidRPr="009335D8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87DE180" w14:textId="77777777" w:rsidR="003A0738" w:rsidRPr="009335D8" w:rsidRDefault="003A0738" w:rsidP="009235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06C3" w:rsidRPr="00044FB8" w14:paraId="0F9BB16E" w14:textId="77777777" w:rsidTr="00724EAC">
        <w:trPr>
          <w:trHeight w:val="288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7893ADE" w14:textId="77777777" w:rsidR="00FD06C3" w:rsidRPr="00FD06C3" w:rsidRDefault="00FD06C3" w:rsidP="008530D4">
            <w:pPr>
              <w:spacing w:before="60" w:after="6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36A412BE" w14:textId="77777777" w:rsidR="00FD06C3" w:rsidRPr="00FD06C3" w:rsidRDefault="00FD06C3" w:rsidP="009235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4F6FD06C" w14:textId="77777777" w:rsidR="00FD06C3" w:rsidRPr="00FD06C3" w:rsidRDefault="00FD06C3" w:rsidP="009235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E08" w:rsidRPr="00044FB8" w14:paraId="2A67DE44" w14:textId="77777777" w:rsidTr="00724EAC">
        <w:trPr>
          <w:trHeight w:val="28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left w:w="115" w:type="dxa"/>
              <w:right w:w="115" w:type="dxa"/>
            </w:tcMar>
            <w:vAlign w:val="center"/>
          </w:tcPr>
          <w:p w14:paraId="54D6CD2E" w14:textId="2427486A" w:rsidR="00D57E08" w:rsidRPr="000E51DE" w:rsidRDefault="00FD06C3" w:rsidP="00FD06C3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P</w:t>
            </w:r>
            <w:r w:rsidR="00D57E08"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ercentage </w:t>
            </w:r>
            <w:r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of I</w:t>
            </w:r>
            <w:r w:rsidR="00D57E08"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tems </w:t>
            </w:r>
            <w:r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P</w:t>
            </w:r>
            <w:r w:rsidR="00D57E08"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erformed for the CAS </w:t>
            </w:r>
            <w:r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P</w:t>
            </w:r>
            <w:r w:rsidR="00D57E08"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atients: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left w:w="115" w:type="dxa"/>
              <w:right w:w="115" w:type="dxa"/>
            </w:tcMar>
            <w:vAlign w:val="center"/>
          </w:tcPr>
          <w:p w14:paraId="4F8A4FC0" w14:textId="31D767AD" w:rsidR="00D57E08" w:rsidRPr="000E51DE" w:rsidRDefault="00D57E08" w:rsidP="00D57E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Elective Symptomatic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left w:w="115" w:type="dxa"/>
              <w:right w:w="115" w:type="dxa"/>
            </w:tcMar>
            <w:vAlign w:val="center"/>
          </w:tcPr>
          <w:p w14:paraId="08226420" w14:textId="2FB11A4F" w:rsidR="00D57E08" w:rsidRPr="000E51DE" w:rsidRDefault="00D57E08" w:rsidP="00D57E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Elective Asymptomatic</w:t>
            </w:r>
          </w:p>
        </w:tc>
      </w:tr>
      <w:tr w:rsidR="00D57E08" w:rsidRPr="00850858" w14:paraId="22707780" w14:textId="77777777" w:rsidTr="00724EAC">
        <w:trPr>
          <w:trHeight w:val="288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14:paraId="3D2A7FAA" w14:textId="6E740DD9" w:rsidR="00D57E08" w:rsidRPr="009335D8" w:rsidRDefault="00D57E08" w:rsidP="00D57E0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Pre-CAS Procedure:</w:t>
            </w:r>
          </w:p>
        </w:tc>
      </w:tr>
      <w:tr w:rsidR="00D57E08" w:rsidRPr="00044FB8" w14:paraId="52C6FD0B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CD4C8A7" w14:textId="14A39D9D" w:rsidR="00D57E08" w:rsidRPr="009335D8" w:rsidRDefault="00D57E08" w:rsidP="005F67DD">
            <w:pPr>
              <w:spacing w:before="6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NIHSS performed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A229625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BE6DD5D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7C66990C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6E67B0B" w14:textId="63E247EE" w:rsidR="00D57E08" w:rsidRPr="009335D8" w:rsidRDefault="00D57E08" w:rsidP="005F67DD">
            <w:pPr>
              <w:spacing w:before="6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mRS performed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30B2BFD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EA35E55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6771FE9D" w14:textId="77777777" w:rsidTr="00724EAC">
        <w:trPr>
          <w:trHeight w:val="288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14:paraId="3628C46B" w14:textId="58291F02" w:rsidR="00D57E08" w:rsidRPr="009335D8" w:rsidRDefault="00D57E08" w:rsidP="00D57E0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Post-CAS Procedure within ~ 24 hours:</w:t>
            </w:r>
          </w:p>
        </w:tc>
      </w:tr>
      <w:tr w:rsidR="00D57E08" w:rsidRPr="00044FB8" w14:paraId="429EC90E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070A6E14" w14:textId="414B181F" w:rsidR="00D57E08" w:rsidRPr="009335D8" w:rsidRDefault="00D57E08" w:rsidP="005F67DD">
            <w:pPr>
              <w:spacing w:before="6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NIHSS performed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62DAD8A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1674A6C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6748ECAF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60940449" w14:textId="39425887" w:rsidR="00D57E08" w:rsidRPr="009335D8" w:rsidRDefault="00D57E08" w:rsidP="005F67DD">
            <w:pPr>
              <w:spacing w:before="6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mRS performed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9755B6F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6416EEB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60339085" w14:textId="77777777" w:rsidTr="00724EAC">
        <w:trPr>
          <w:trHeight w:val="288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15" w:type="dxa"/>
              <w:right w:w="115" w:type="dxa"/>
            </w:tcMar>
            <w:vAlign w:val="center"/>
          </w:tcPr>
          <w:p w14:paraId="0EA9CF61" w14:textId="0493463B" w:rsidR="00D57E08" w:rsidRPr="009335D8" w:rsidRDefault="009E7C9E" w:rsidP="00D57E0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Patient </w:t>
            </w:r>
            <w:r w:rsidR="00D57E08"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Follow-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U</w:t>
            </w:r>
            <w:r w:rsidR="00D57E08"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="00D57E08"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ithin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="00D57E08"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bout 60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="00D57E08"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ays</w:t>
            </w:r>
            <w:r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Post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-</w:t>
            </w:r>
            <w:r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CAS Procedure</w:t>
            </w:r>
            <w:r w:rsidR="00D57E08" w:rsidRPr="009335D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57E08" w:rsidRPr="00044FB8" w14:paraId="3C32FB08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3ACE211" w14:textId="3EC4BE02" w:rsidR="00D57E08" w:rsidRPr="009335D8" w:rsidRDefault="00D57E08" w:rsidP="005F67DD">
            <w:pPr>
              <w:spacing w:before="6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Patients who have received a follow-up examination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A69A6FA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237A7F3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038E1ABD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81B276D" w14:textId="1CBA22D4" w:rsidR="00D57E08" w:rsidRPr="009335D8" w:rsidRDefault="00D57E08" w:rsidP="005F67DD">
            <w:pPr>
              <w:spacing w:before="4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NIHSS performed </w:t>
            </w:r>
            <w:r w:rsidRPr="005F67DD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4C45BDD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C04E9E8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2B3ADFDC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DA473A3" w14:textId="2BD6D929" w:rsidR="00D57E08" w:rsidRPr="009335D8" w:rsidRDefault="00D57E08" w:rsidP="005F67DD">
            <w:pPr>
              <w:spacing w:before="4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mRS performed </w:t>
            </w:r>
            <w:r w:rsidRPr="005F67DD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8F53026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144E610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0F20D3B5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0CAAD1EB" w14:textId="6C55D1EF" w:rsidR="00D57E08" w:rsidRPr="009335D8" w:rsidRDefault="00D57E08" w:rsidP="005F67DD">
            <w:pPr>
              <w:spacing w:before="40" w:after="6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t xml:space="preserve">Diagnostic imaging (e.g. duplex ultrasound) to assess patency of the area of stent placement </w:t>
            </w:r>
            <w:r w:rsidRPr="005F67DD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043D36E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512D923" w14:textId="77777777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54D82903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5C0A64" w14:textId="13C946DD" w:rsidR="00D57E08" w:rsidRPr="009335D8" w:rsidRDefault="00D57E08" w:rsidP="005F67DD">
            <w:pPr>
              <w:spacing w:before="4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Occlusions in</w:t>
            </w:r>
            <w:r w:rsidR="00FD06C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</w:t>
            </w: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area of stent placement </w:t>
            </w:r>
            <w:r w:rsidRPr="005F67DD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D079ADC" w14:textId="3CA1794F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7CCBF6B" w14:textId="19B7A71D" w:rsidR="00D57E08" w:rsidRPr="009335D8" w:rsidRDefault="00D57E08" w:rsidP="00D57E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7E08" w:rsidRPr="00044FB8" w14:paraId="437252DA" w14:textId="77777777" w:rsidTr="00724EAC">
        <w:trPr>
          <w:trHeight w:val="288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9C00F0" w14:textId="7F19CC87" w:rsidR="00D57E08" w:rsidRPr="00D57E08" w:rsidRDefault="00D57E08" w:rsidP="00D57E08">
            <w:pPr>
              <w:spacing w:before="60" w:after="6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F67DD">
              <w:rPr>
                <w:rFonts w:asciiTheme="minorHAnsi" w:eastAsia="Times New Roman" w:hAnsiTheme="minorHAnsi" w:cstheme="minorHAnsi"/>
                <w:b/>
                <w:i/>
                <w:color w:val="0070C0"/>
                <w:sz w:val="24"/>
                <w:szCs w:val="24"/>
              </w:rPr>
              <w:t>*</w:t>
            </w:r>
            <w:r w:rsidRPr="005F67DD">
              <w:rPr>
                <w:rFonts w:asciiTheme="minorHAnsi" w:eastAsia="Times New Roman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  <w:r w:rsidRPr="00D57E0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This percentage is related to the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total </w:t>
            </w:r>
            <w:r w:rsidRPr="00D57E0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number of patients </w:t>
            </w:r>
            <w:r w:rsidRPr="00210C72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who have received</w:t>
            </w:r>
            <w:r w:rsidRPr="00D57E0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 follow up examination post-C</w:t>
            </w:r>
            <w:r w:rsidR="00E236F3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AS</w:t>
            </w:r>
            <w:r w:rsidR="00210C72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(not the overall total CAS volume.)</w:t>
            </w:r>
          </w:p>
        </w:tc>
      </w:tr>
      <w:tr w:rsidR="00FD06C3" w:rsidRPr="00044FB8" w14:paraId="11CEC3A9" w14:textId="77777777" w:rsidTr="00724EAC">
        <w:trPr>
          <w:trHeight w:val="288"/>
        </w:trPr>
        <w:tc>
          <w:tcPr>
            <w:tcW w:w="9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5037C92" w14:textId="77777777" w:rsidR="00FD06C3" w:rsidRPr="00D57E08" w:rsidRDefault="00FD06C3" w:rsidP="00D57E0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D06C3" w:rsidRPr="00044FB8" w14:paraId="33FD2FAF" w14:textId="77777777" w:rsidTr="00724EAC">
        <w:trPr>
          <w:trHeight w:val="619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left w:w="115" w:type="dxa"/>
              <w:right w:w="115" w:type="dxa"/>
            </w:tcMar>
            <w:vAlign w:val="center"/>
          </w:tcPr>
          <w:p w14:paraId="0002DE9E" w14:textId="40FFB10D" w:rsidR="00FD06C3" w:rsidRPr="000E51DE" w:rsidRDefault="00FD06C3" w:rsidP="00FD06C3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Percentage of the</w:t>
            </w:r>
            <w:r w:rsidR="00602CA4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CAS</w:t>
            </w:r>
            <w:r w:rsidRPr="000E51DE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Patient Results </w:t>
            </w:r>
            <w:r w:rsidR="00D61D88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left w:w="115" w:type="dxa"/>
              <w:right w:w="115" w:type="dxa"/>
            </w:tcMar>
            <w:vAlign w:val="center"/>
          </w:tcPr>
          <w:p w14:paraId="09230FB8" w14:textId="325BCBE6" w:rsidR="00FD06C3" w:rsidRPr="000E51DE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Elective Symptomatic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tcMar>
              <w:left w:w="115" w:type="dxa"/>
              <w:right w:w="115" w:type="dxa"/>
            </w:tcMar>
            <w:vAlign w:val="center"/>
          </w:tcPr>
          <w:p w14:paraId="211EC1CA" w14:textId="06AA0037" w:rsidR="00FD06C3" w:rsidRPr="000E51DE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E51D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Elective Asymptomatic</w:t>
            </w:r>
          </w:p>
        </w:tc>
      </w:tr>
      <w:tr w:rsidR="00FD06C3" w:rsidRPr="00044FB8" w14:paraId="0C2672FD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0C81FF" w14:textId="7ACE70EF" w:rsidR="00FD06C3" w:rsidRPr="009335D8" w:rsidRDefault="00FD06C3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Successful stent deployment across </w:t>
            </w:r>
            <w:r w:rsidR="00E236F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arterial stenosis</w:t>
            </w:r>
            <w:r w:rsidR="000E51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2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noted after stent placement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1E3B92E" w14:textId="2CD3CDD6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843CD43" w14:textId="548C6674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06C3" w:rsidRPr="00044FB8" w14:paraId="44CA34BF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C90D929" w14:textId="714452C2" w:rsidR="00FD06C3" w:rsidRPr="009335D8" w:rsidRDefault="00FD06C3" w:rsidP="00724EAC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Stenosis improvement noted </w:t>
            </w:r>
            <w:r w:rsidR="0072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after stent placement </w:t>
            </w: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using NASCET criteria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BE7B622" w14:textId="054AF35F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343380E" w14:textId="27673737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06C3" w:rsidRPr="00044FB8" w14:paraId="2B1B0ED3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31B0A05" w14:textId="0049F73D" w:rsidR="00FD06C3" w:rsidRPr="009335D8" w:rsidRDefault="00FD06C3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Patient with stroke noted post-CAS within ~ 60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F5C1333" w14:textId="0BACE86E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A59338A" w14:textId="035D7A4A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06C3" w:rsidRPr="00044FB8" w14:paraId="478B1736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72FB19" w14:textId="341D5FC1" w:rsidR="00FD06C3" w:rsidRPr="009335D8" w:rsidRDefault="00FD06C3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Patient with death noted post-CAS within ~ 60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417DC73" w14:textId="2FAE647C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27116FA" w14:textId="5051C582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06C3" w:rsidRPr="00044FB8" w14:paraId="5AD0083E" w14:textId="77777777" w:rsidTr="00724EAC">
        <w:trPr>
          <w:trHeight w:val="288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8147863" w14:textId="077F09F2" w:rsidR="00FD06C3" w:rsidRPr="009335D8" w:rsidRDefault="00FD06C3" w:rsidP="000E51D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35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Patient with stroke and death noted post-CAS within ~ 60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45B4F98" w14:textId="77777777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E096E0F" w14:textId="77777777" w:rsidR="00FD06C3" w:rsidRPr="009335D8" w:rsidRDefault="00FD06C3" w:rsidP="00FD06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9335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E1DEDCA" w14:textId="77777777" w:rsidR="00285C15" w:rsidRPr="003A0738" w:rsidRDefault="00285C15" w:rsidP="003A0738"/>
    <w:sectPr w:rsidR="00285C15" w:rsidRPr="003A0738" w:rsidSect="003A07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ED0B9" w14:textId="77777777" w:rsidR="00892A75" w:rsidRDefault="00892A75" w:rsidP="00892A75">
      <w:pPr>
        <w:spacing w:after="0" w:line="240" w:lineRule="auto"/>
      </w:pPr>
      <w:r>
        <w:separator/>
      </w:r>
    </w:p>
  </w:endnote>
  <w:endnote w:type="continuationSeparator" w:id="0">
    <w:p w14:paraId="5324C062" w14:textId="77777777" w:rsidR="00892A75" w:rsidRDefault="00892A75" w:rsidP="0089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16F8" w14:textId="2266CF5C" w:rsidR="00AF09BE" w:rsidRPr="00AF09BE" w:rsidRDefault="00AF09BE" w:rsidP="00AF09BE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69E0" w14:textId="77777777" w:rsidR="00892A75" w:rsidRDefault="00892A75" w:rsidP="00892A75">
      <w:pPr>
        <w:spacing w:after="0" w:line="240" w:lineRule="auto"/>
      </w:pPr>
      <w:r>
        <w:separator/>
      </w:r>
    </w:p>
  </w:footnote>
  <w:footnote w:type="continuationSeparator" w:id="0">
    <w:p w14:paraId="436613FE" w14:textId="77777777" w:rsidR="00892A75" w:rsidRDefault="00892A75" w:rsidP="0089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771F" w14:textId="0C9C3F50" w:rsidR="00892A75" w:rsidRPr="000E51DE" w:rsidRDefault="00892A75" w:rsidP="000E51DE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0E51DE">
      <w:rPr>
        <w:rFonts w:ascii="Times New Roman" w:hAnsi="Times New Roman"/>
        <w:b/>
        <w:sz w:val="28"/>
        <w:szCs w:val="28"/>
      </w:rPr>
      <w:t xml:space="preserve">Carotid Artery Stent (CAS) Procedure </w:t>
    </w:r>
    <w:r w:rsidR="000E51DE">
      <w:rPr>
        <w:rFonts w:ascii="Times New Roman" w:hAnsi="Times New Roman"/>
        <w:b/>
        <w:sz w:val="28"/>
        <w:szCs w:val="28"/>
      </w:rPr>
      <w:t xml:space="preserve">– </w:t>
    </w:r>
    <w:r w:rsidRPr="000E51DE">
      <w:rPr>
        <w:rFonts w:ascii="Times New Roman" w:hAnsi="Times New Roman"/>
        <w:b/>
        <w:sz w:val="28"/>
        <w:szCs w:val="28"/>
      </w:rPr>
      <w:t xml:space="preserve">Outcome Data Analysis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KZLWqRkyJVJ1JAlj/rY/KTBp/0oU89YjIuwc4uvI4NxFTI0QrgjXbhJCI5/IfAbALPER0/+XCjWkCz1x6AOhQ==" w:salt="ZClt4Mcasuu1malvs2Pip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CB"/>
    <w:rsid w:val="000E51DE"/>
    <w:rsid w:val="00196215"/>
    <w:rsid w:val="001E2EC6"/>
    <w:rsid w:val="00205516"/>
    <w:rsid w:val="00210C72"/>
    <w:rsid w:val="00246422"/>
    <w:rsid w:val="00285C15"/>
    <w:rsid w:val="00377CCB"/>
    <w:rsid w:val="003A0738"/>
    <w:rsid w:val="003C06E2"/>
    <w:rsid w:val="0044518D"/>
    <w:rsid w:val="00447E1C"/>
    <w:rsid w:val="004750DE"/>
    <w:rsid w:val="004E30F1"/>
    <w:rsid w:val="005F67DD"/>
    <w:rsid w:val="00602CA4"/>
    <w:rsid w:val="00622E57"/>
    <w:rsid w:val="006A52EE"/>
    <w:rsid w:val="00724EAC"/>
    <w:rsid w:val="0078725C"/>
    <w:rsid w:val="00803910"/>
    <w:rsid w:val="008530D4"/>
    <w:rsid w:val="00877D8D"/>
    <w:rsid w:val="00892A75"/>
    <w:rsid w:val="009335D8"/>
    <w:rsid w:val="00961534"/>
    <w:rsid w:val="009E0983"/>
    <w:rsid w:val="009E7C9E"/>
    <w:rsid w:val="00A03868"/>
    <w:rsid w:val="00A30F81"/>
    <w:rsid w:val="00A70676"/>
    <w:rsid w:val="00AF09BE"/>
    <w:rsid w:val="00B474C2"/>
    <w:rsid w:val="00D213EA"/>
    <w:rsid w:val="00D57E08"/>
    <w:rsid w:val="00D61D88"/>
    <w:rsid w:val="00E236F3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151193"/>
  <w15:chartTrackingRefBased/>
  <w15:docId w15:val="{D458C03D-160E-4D0B-A60C-A683689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A75"/>
  </w:style>
  <w:style w:type="paragraph" w:styleId="Footer">
    <w:name w:val="footer"/>
    <w:basedOn w:val="Normal"/>
    <w:link w:val="FooterChar"/>
    <w:uiPriority w:val="99"/>
    <w:unhideWhenUsed/>
    <w:rsid w:val="00892A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2015E-D21D-48F2-9491-3296A1E5DF67}"/>
</file>

<file path=customXml/itemProps2.xml><?xml version="1.0" encoding="utf-8"?>
<ds:datastoreItem xmlns:ds="http://schemas.openxmlformats.org/officeDocument/2006/customXml" ds:itemID="{FBB0EFBF-4C60-41A9-BE34-ADF92C5A0967}"/>
</file>

<file path=customXml/itemProps3.xml><?xml version="1.0" encoding="utf-8"?>
<ds:datastoreItem xmlns:ds="http://schemas.openxmlformats.org/officeDocument/2006/customXml" ds:itemID="{76F479A5-41EC-4319-ADC3-C7D3AE6E9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Merrill</dc:creator>
  <cp:keywords/>
  <dc:description/>
  <cp:lastModifiedBy>Nancy Merrill</cp:lastModifiedBy>
  <cp:revision>22</cp:revision>
  <dcterms:created xsi:type="dcterms:W3CDTF">2019-05-20T19:54:00Z</dcterms:created>
  <dcterms:modified xsi:type="dcterms:W3CDTF">2019-05-21T13:52:00Z</dcterms:modified>
</cp:coreProperties>
</file>